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FB4" w:rsidRPr="000D4FB4" w:rsidRDefault="000D4FB4" w:rsidP="000D4FB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7"/>
          <w:szCs w:val="27"/>
          <w:lang w:eastAsia="ru-RU"/>
        </w:rPr>
      </w:pPr>
      <w:r w:rsidRPr="000D4FB4">
        <w:rPr>
          <w:rFonts w:ascii="Arial" w:eastAsia="Times New Roman" w:hAnsi="Arial" w:cs="Arial"/>
          <w:b/>
          <w:bCs/>
          <w:caps/>
          <w:color w:val="333333"/>
          <w:sz w:val="27"/>
          <w:szCs w:val="27"/>
          <w:lang w:eastAsia="ru-RU"/>
        </w:rPr>
        <w:t>ИНФОРМАЦИЯ ОБ УСЛОВИЯХ ОХРАНЫ ЗДОРОВЬЯ ОБУЧАЮЩИХСЯ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Основной задачей работы педагогического коллектива детского сада является задача создания условий для сохранения и укрепления здоровья детей. В ДОУ прилагаются большие усилия для организации оздоровительной работы: разработана система оздоровительной работы с учетом условий ДОУ и контингента детей, включающая медицинскую диагностику, закаливание, физкультурно-оздоровительную работу, рациональное питание, создание эмоционально-комфортной среды, способствующей формированию положительного, осознанного отношения к здоровому образу жизни.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Основным компонентом здорового образа жизни является режим. Целью правильно организованного режима дня является укрепление здоровья детей, сохранения высокого уровня их работоспособности в течение длительного времени бодрствования. В основу рационального режима должны быть положены следующие моменты: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        Соответствие режима возрасту, состоянию здоровья и психологическим особенностям ребенка;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        Определение продолжительности различных видов деятельности, их рациональное чередование;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      Достаточный отдых с максимальным пребыванием детей на открытом воздухе при соответствующей двигательной активности;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        Достаточный по продолжительности полноценный сон;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        Регулярное сбалансированное питание.</w:t>
      </w:r>
    </w:p>
    <w:p w:rsidR="000D4FB4" w:rsidRPr="000D4FB4" w:rsidRDefault="000D4FB4" w:rsidP="000D4FB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 учебной деятельности.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 занятий ведется в соответствии с сеткой занятий и требованиями программы «От рождения до школы».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неделю проводится 2 занятия во всех возрастных группах с длительностью в соответствии с возрастом и требованиям СанПиН от 2.4.1.3049-13 в спортивном зале и одно занятие на прогулке на воздухе.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 прогулки - учитываются погодные условия, длительность прогулки, организация двигательной активности детей чередуется со спокойными играми.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Сон - четкое соблюдение алгоритма сна при открытых окнах. При распределении спальных мест учитывается физическое развитие ребенка, частота заболеваний.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 закаливающих процедур - учитываются индивидуальные особенности каждого ребенка, обращается внимание на эмоциональное состояние детей, соблюдается система, усложняется методика закаливающих процедур с возрастом детей.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Одна из основных задач детского сада - охрана и укрепление здоровья воспитанников.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Согласно СанПиН от 2.4.1.3049-13 разрабатывается: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режим дня детей в ДОУ, с обязательным учетом возраста детей. В режиме обязательно отражается время приема пищи, прогулок, дневного сна, составляется расписание занятий для каждой группы детей, ведется суммарный учет времени занятий в каждой группе.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период летней оздоровительной работы проводятся экскурсии, развлечения, проекты.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Укрепление здоровья осуществляется через совершенствование физического развития детей на физкультурных занятиях.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время проведения непосредственной образовательной деятельности в обязательном порядке включаются динамические паузы - физкультминутки.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детском саду проводятся: закаливание, утренняя гимнастика, подвижные и малоподвижные игры, гимнастика после сна, гигиенические процедуры.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Прогулка - обязательный элемент режима дня ребенка в ДОУ. На прогулке обеспечивается возможность для двигательной активности детей, виды игр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варьируются в зависимости от сезона.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 ФЗ от 29.12.2012 г. № 273-ФЗ «Об образовании в РФ» и договором «Об оказании медицинской помощи детям в ДОУ» между образовательным учреждением</w:t>
      </w:r>
      <w:r w:rsidR="00133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ВМБУЗ детская поликлиника № 1, в лице врача поликлини</w:t>
      </w:r>
      <w:bookmarkStart w:id="0" w:name="_GoBack"/>
      <w:bookmarkEnd w:id="0"/>
      <w:r w:rsidR="00133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ки </w:t>
      </w:r>
      <w:proofErr w:type="spellStart"/>
      <w:r w:rsidR="00133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Хадиковой</w:t>
      </w:r>
      <w:proofErr w:type="spellEnd"/>
      <w:r w:rsidR="00133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133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Залины</w:t>
      </w:r>
      <w:proofErr w:type="spellEnd"/>
      <w:r w:rsidR="00133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133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Маирбековны</w:t>
      </w:r>
      <w:proofErr w:type="spellEnd"/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старшей</w:t>
      </w:r>
      <w:r w:rsidR="00133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медицинской сестрой МБДОУ №79 -</w:t>
      </w:r>
      <w:proofErr w:type="spellStart"/>
      <w:r w:rsidR="00133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Капориной</w:t>
      </w:r>
      <w:proofErr w:type="spellEnd"/>
      <w:r w:rsidR="00133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Натальи Петровны</w:t>
      </w: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обеспечивается: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текущий контроль за состоянием здоровья воспитанников;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здоровья;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соблюдение государственных санитарно-эпидемиологических   правил и нормативов;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 расследование и учет несчастных случаев с воспитанниками во время пребывания в ДОУ в установленном порядке.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Охрана здоровья воспитанников включает в себя: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2) организацию питания воспитанников;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определение оптимальной учебной, внеучебной нагрузки;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 пропаганду и обучение навыкам здорового образа жизни, требованиям охраны труда;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5) организацию и </w:t>
      </w:r>
      <w:proofErr w:type="gramStart"/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создание условий для профилактики заболеваний</w:t>
      </w:r>
      <w:proofErr w:type="gramEnd"/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оздоровления воспитанников, для занятия ими физической культурой и спортом;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6) прохождение воспитанниками периодических медицинских осмотров и диспансеризации;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7) обеспечение безопасности воспитанников во время пребывания в ДОУ;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8) профилактику несчастных случаев с воспитанниками во время пребывания в ДОУ;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9) проведение санитарно-противоэпидемических и профилактических мероприятий.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Без понимания и поддержки родителей все усилия сотрудников ДОУ, направленные на охрану и </w:t>
      </w:r>
      <w:proofErr w:type="gramStart"/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укрепление здоровья ребенка</w:t>
      </w:r>
      <w:proofErr w:type="gramEnd"/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будут результативны. Родители и детский сад в этом вопросе - сотрудники. Мы используем следующие формы взаимодействия с родителями: родительские собрания, консультации, индивидуальные беседы, наглядность (стенные газеты, брошюры, памятки), совместные мероприятия (праздники, конкурсы рисунков, экскурсии).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Сбор информации, регулирование и контроль о состоянии охраны здоровья воспитанников осуществляется в соответствие с системой внутреннего контроля качества дошкольного образования.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Медицинский раздел решает задачу профилактики заболеваний и оздоровления детей. Он состоит из следующих направлений: профилактические осмотры медицинских специалистов, вакцинация, витаминизация блюд.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успешного осуществления </w:t>
      </w:r>
      <w:proofErr w:type="spellStart"/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здоровьесберегающего</w:t>
      </w:r>
      <w:proofErr w:type="spellEnd"/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процесса организовано здоровое питание воспитанников в ДОУ - сбалансированное, разнообразное, достаточное. </w:t>
      </w:r>
    </w:p>
    <w:p w:rsidR="000D4FB4" w:rsidRPr="000D4FB4" w:rsidRDefault="000D4FB4" w:rsidP="000D4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Сохранение и укрепление здоровья наших воспитанников с каждым «набором» требует от нас все больше усилий. И эта тенденция сохранится на ближайшие годы. Поэтому вопросы </w:t>
      </w:r>
      <w:proofErr w:type="spellStart"/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здоровьесбережения</w:t>
      </w:r>
      <w:proofErr w:type="spellEnd"/>
      <w:r w:rsidRPr="000D4F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развития остаются в нашем ДОУ приоритетными, как и вопрос охраны жизни и безопасного поведения детей.</w:t>
      </w:r>
    </w:p>
    <w:p w:rsidR="00B16E60" w:rsidRDefault="00B16E60"/>
    <w:sectPr w:rsidR="00B1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60"/>
    <w:rsid w:val="000D4FB4"/>
    <w:rsid w:val="001338F7"/>
    <w:rsid w:val="00B1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B466"/>
  <w15:chartTrackingRefBased/>
  <w15:docId w15:val="{06AACEED-7BA4-4BB1-B18B-A9C2F2EC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2017-09-25T20:06:00Z</dcterms:created>
  <dcterms:modified xsi:type="dcterms:W3CDTF">2017-09-26T12:14:00Z</dcterms:modified>
</cp:coreProperties>
</file>